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E1" w:rsidRDefault="004E12C5">
      <w:pPr>
        <w:jc w:val="center"/>
        <w:rPr>
          <w:b/>
          <w:i/>
          <w:color w:val="4F81BD"/>
          <w:sz w:val="28"/>
          <w:szCs w:val="28"/>
        </w:rPr>
      </w:pPr>
      <w:bookmarkStart w:id="0" w:name="_GoBack"/>
      <w:bookmarkEnd w:id="0"/>
      <w:r>
        <w:rPr>
          <w:b/>
          <w:i/>
          <w:color w:val="4F81BD"/>
          <w:sz w:val="28"/>
          <w:szCs w:val="28"/>
        </w:rPr>
        <w:t>IAL LOMBARDIA – CATALOGO COMMERCIALE</w:t>
      </w:r>
    </w:p>
    <w:tbl>
      <w:tblPr>
        <w:tblStyle w:val="a0"/>
        <w:tblW w:w="960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323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3239E1" w:rsidRDefault="004E12C5">
            <w:pPr>
              <w:spacing w:before="120" w:after="120"/>
              <w:jc w:val="center"/>
            </w:pPr>
            <w:r>
              <w:t>SMART SELLING</w:t>
            </w: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Area tematica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MARKETING</w:t>
            </w:r>
          </w:p>
        </w:tc>
      </w:tr>
      <w:tr w:rsidR="0032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Durata in ore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Livello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BASE </w:t>
            </w:r>
          </w:p>
        </w:tc>
      </w:tr>
      <w:tr w:rsidR="0032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Data inizio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programmazione a Giugno/Luglio</w:t>
            </w: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Data fine</w:t>
            </w:r>
          </w:p>
        </w:tc>
        <w:tc>
          <w:tcPr>
            <w:tcW w:w="6663" w:type="dxa"/>
          </w:tcPr>
          <w:p w:rsidR="003239E1" w:rsidRDefault="003239E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bookmarkStart w:id="1" w:name="_heading=h.gjdgxs" w:colFirst="0" w:colLast="0"/>
            <w:bookmarkEnd w:id="1"/>
            <w:r>
              <w:t>Numero partecipanti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        10                Max.     15</w:t>
            </w: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Quota iscrizione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€ 80,00 + IVA</w:t>
            </w:r>
          </w:p>
        </w:tc>
      </w:tr>
      <w:tr w:rsidR="003239E1" w:rsidTr="003239E1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/>
          </w:tcPr>
          <w:p w:rsidR="003239E1" w:rsidRDefault="003239E1"/>
        </w:tc>
        <w:tc>
          <w:tcPr>
            <w:tcW w:w="6663" w:type="dxa"/>
            <w:shd w:val="clear" w:color="auto" w:fill="FFFFFF"/>
          </w:tcPr>
          <w:p w:rsidR="003239E1" w:rsidRDefault="0032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Obiettivi</w:t>
            </w:r>
          </w:p>
        </w:tc>
        <w:tc>
          <w:tcPr>
            <w:tcW w:w="6663" w:type="dxa"/>
          </w:tcPr>
          <w:p w:rsidR="003239E1" w:rsidRDefault="004E1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corso permetterà di:</w:t>
            </w:r>
          </w:p>
          <w:p w:rsidR="003239E1" w:rsidRDefault="004E12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acquisire una cultura dello </w:t>
            </w:r>
            <w:proofErr w:type="spellStart"/>
            <w:r>
              <w:rPr>
                <w:b/>
                <w:color w:val="000000"/>
              </w:rPr>
              <w:t>smart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selling</w:t>
            </w:r>
            <w:proofErr w:type="spellEnd"/>
            <w:r>
              <w:rPr>
                <w:color w:val="000000"/>
              </w:rPr>
              <w:t xml:space="preserve"> per comunicare e condividere informazioni in tempo reale;</w:t>
            </w:r>
          </w:p>
          <w:p w:rsidR="003239E1" w:rsidRDefault="004E12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individuare tutti gli aspetti da curare nella gestione del momento di contatto commerciale on line con il cliente;</w:t>
            </w:r>
          </w:p>
          <w:p w:rsidR="003239E1" w:rsidRDefault="004E12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elaborare una strategia di comunicazione per sfruttare al massimo il maggior numero di canali che si hanno a disposizione per mantenere viva </w:t>
            </w:r>
            <w:r>
              <w:rPr>
                <w:color w:val="000000"/>
              </w:rPr>
              <w:t>la relazione con i clienti.</w:t>
            </w:r>
          </w:p>
        </w:tc>
      </w:tr>
      <w:tr w:rsidR="0032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Contenuti e unità formative</w:t>
            </w:r>
          </w:p>
        </w:tc>
        <w:tc>
          <w:tcPr>
            <w:tcW w:w="6663" w:type="dxa"/>
          </w:tcPr>
          <w:p w:rsidR="003239E1" w:rsidRDefault="004E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Unità formativa 1: La comunicazione efficace</w:t>
            </w:r>
          </w:p>
          <w:p w:rsidR="003239E1" w:rsidRDefault="004E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Gli elementi costitutivi della comunicazione efficace via web</w:t>
            </w:r>
          </w:p>
          <w:p w:rsidR="003239E1" w:rsidRDefault="004E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gestione degli strumenti di lavoro: postazione, webcam, microfono</w:t>
            </w:r>
          </w:p>
          <w:p w:rsidR="003239E1" w:rsidRDefault="004E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costruzione di un’immagine professionale</w:t>
            </w:r>
          </w:p>
          <w:p w:rsidR="003239E1" w:rsidRDefault="004E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Unità formativa 2: Lo </w:t>
            </w:r>
            <w:proofErr w:type="spellStart"/>
            <w:r>
              <w:rPr>
                <w:b/>
              </w:rPr>
              <w:t>smart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selling</w:t>
            </w:r>
            <w:proofErr w:type="spellEnd"/>
          </w:p>
          <w:p w:rsidR="003239E1" w:rsidRDefault="004E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L’engagement in un appuntamento on line</w:t>
            </w:r>
          </w:p>
          <w:p w:rsidR="003239E1" w:rsidRDefault="004E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gestione del tempo del contatto “visita”</w:t>
            </w:r>
          </w:p>
          <w:p w:rsidR="003239E1" w:rsidRDefault="004E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feedback e la strategia di mantenimento della relazione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Metodologie e strumenti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" w:name="_heading=h.30j0zll" w:colFirst="0" w:colLast="0"/>
            <w:bookmarkEnd w:id="2"/>
            <w:r>
              <w:t>Corso on line</w:t>
            </w:r>
          </w:p>
        </w:tc>
      </w:tr>
      <w:tr w:rsidR="0032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Certificazione in uscita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Attestato di partecipazione</w:t>
            </w: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Destinatari</w:t>
            </w:r>
          </w:p>
        </w:tc>
        <w:tc>
          <w:tcPr>
            <w:tcW w:w="6663" w:type="dxa"/>
          </w:tcPr>
          <w:p w:rsidR="003239E1" w:rsidRDefault="004E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corso è rivolto a tutti coloro che svolgono attività commerciali e che abbiano interesse a migliorare le proprie capacità comunicative in sales meeting e conference call</w:t>
            </w:r>
          </w:p>
        </w:tc>
      </w:tr>
      <w:tr w:rsidR="0032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Requisiti in ingresso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Conoscere le tecniche di vendita</w:t>
            </w: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Docente/i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MARTINI SARA</w:t>
            </w:r>
          </w:p>
        </w:tc>
      </w:tr>
      <w:tr w:rsidR="003239E1" w:rsidTr="0032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/>
          </w:tcPr>
          <w:p w:rsidR="003239E1" w:rsidRDefault="003239E1"/>
        </w:tc>
        <w:tc>
          <w:tcPr>
            <w:tcW w:w="6663" w:type="dxa"/>
            <w:shd w:val="clear" w:color="auto" w:fill="FFFFFF"/>
          </w:tcPr>
          <w:p w:rsidR="003239E1" w:rsidRDefault="0032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</w:rPr>
            </w:pPr>
          </w:p>
        </w:tc>
      </w:tr>
      <w:tr w:rsidR="003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t>Persona di contatto</w:t>
            </w:r>
          </w:p>
        </w:tc>
        <w:tc>
          <w:tcPr>
            <w:tcW w:w="6663" w:type="dxa"/>
          </w:tcPr>
          <w:p w:rsidR="003239E1" w:rsidRDefault="004E1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CHIARA MONTI</w:t>
            </w:r>
          </w:p>
        </w:tc>
      </w:tr>
      <w:tr w:rsidR="0032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239E1" w:rsidRDefault="004E12C5">
            <w:pPr>
              <w:spacing w:before="120" w:after="120"/>
            </w:pPr>
            <w:r>
              <w:lastRenderedPageBreak/>
              <w:t>Altre informazioni</w:t>
            </w:r>
          </w:p>
        </w:tc>
        <w:tc>
          <w:tcPr>
            <w:tcW w:w="6663" w:type="dxa"/>
          </w:tcPr>
          <w:p w:rsidR="003239E1" w:rsidRDefault="003239E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239E1" w:rsidRDefault="003239E1"/>
    <w:p w:rsidR="003239E1" w:rsidRDefault="003239E1"/>
    <w:sectPr w:rsidR="003239E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C03"/>
    <w:multiLevelType w:val="multilevel"/>
    <w:tmpl w:val="8E4EC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239E1"/>
    <w:rsid w:val="003239E1"/>
    <w:rsid w:val="004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paragraph" w:styleId="Paragrafoelenco">
    <w:name w:val="List Paragraph"/>
    <w:basedOn w:val="Normale"/>
    <w:uiPriority w:val="34"/>
    <w:qFormat/>
    <w:rsid w:val="00AF5845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paragraph" w:styleId="Paragrafoelenco">
    <w:name w:val="List Paragraph"/>
    <w:basedOn w:val="Normale"/>
    <w:uiPriority w:val="34"/>
    <w:qFormat/>
    <w:rsid w:val="00AF5845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/GCZfuI4ahaEgJBcA1PHT1o2Pw==">AMUW2mVSir6Ms6c7sOr0/GGzWOWT4LN/mJwZ0xyFS3Lh4mZuTi3K3yGdqbIvCFuQcBMGWk7Qp4ywd92WE66SMhpS1CiwIx97V4EgkgY3gBxKS+GLv7Kkzj1SZlrwD6AKI1slaZYkkxT8rTxSiqyZGOnRNVjcTSeaYdk71erlsBjI8cA6+kA/n+vgEpxegS/gJfcx5iimggSLS2ItK5ogREjsK6CNqd5MKV3rt5YQQ4ACo8lhVl9GNTYHX+ZGn+S0/tJMn//J7j87jqg6/QYur6c+4bxk3Nq4sjNF46FzCW+FMM5sBx63WbdRHNfKGlohAa0dRKaXM5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PACE</dc:creator>
  <cp:lastModifiedBy>BARBARAG</cp:lastModifiedBy>
  <cp:revision>2</cp:revision>
  <dcterms:created xsi:type="dcterms:W3CDTF">2020-06-03T12:30:00Z</dcterms:created>
  <dcterms:modified xsi:type="dcterms:W3CDTF">2020-06-03T12:30:00Z</dcterms:modified>
</cp:coreProperties>
</file>