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03" w:rsidRPr="003967DF" w:rsidRDefault="007B7B6F" w:rsidP="003967DF">
      <w:pPr>
        <w:tabs>
          <w:tab w:val="left" w:pos="1066"/>
        </w:tabs>
        <w:rPr>
          <w:sz w:val="14"/>
          <w:szCs w:val="14"/>
          <w:lang w:eastAsia="it-IT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1703705</wp:posOffset>
                </wp:positionV>
                <wp:extent cx="7077710" cy="8181975"/>
                <wp:effectExtent l="0" t="0" r="0" b="12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710" cy="818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003" w:rsidRDefault="00390003" w:rsidP="004835DE">
                            <w:pPr>
                              <w:pStyle w:val="Paragrafoelenco"/>
                              <w:spacing w:after="0" w:line="240" w:lineRule="auto"/>
                              <w:ind w:left="0"/>
                            </w:pPr>
                            <w:r>
                              <w:object w:dxaOrig="9749" w:dyaOrig="1800">
                                <v:shape id="_x0000_i1025" type="#_x0000_t75" style="width:536.25pt;height:99pt" o:ole="">
                                  <v:imagedata r:id="rId8" o:title=""/>
                                </v:shape>
                                <o:OLEObject Type="Embed" ProgID="MSPhotoEd.3" ShapeID="_x0000_i1025" DrawAspect="Content" ObjectID="_1641126499" r:id="rId9"/>
                              </w:object>
                            </w:r>
                          </w:p>
                          <w:p w:rsidR="00390003" w:rsidRPr="0028581B" w:rsidRDefault="00390003" w:rsidP="00377E01">
                            <w:pPr>
                              <w:pStyle w:val="Paragrafoelenco"/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bCs/>
                                <w:color w:val="FF5050"/>
                                <w:sz w:val="40"/>
                                <w:szCs w:val="40"/>
                              </w:rPr>
                            </w:pPr>
                            <w:r w:rsidRPr="0028581B">
                              <w:rPr>
                                <w:b/>
                                <w:bCs/>
                                <w:color w:val="FF5050"/>
                                <w:sz w:val="40"/>
                                <w:szCs w:val="40"/>
                              </w:rPr>
                              <w:t xml:space="preserve">CORSO GRATUITO </w:t>
                            </w:r>
                          </w:p>
                          <w:p w:rsidR="00390003" w:rsidRDefault="00390003" w:rsidP="00377E01">
                            <w:pPr>
                              <w:pStyle w:val="Paragrafoelenco"/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bCs/>
                                <w:color w:val="FF5050"/>
                                <w:sz w:val="36"/>
                                <w:szCs w:val="36"/>
                              </w:rPr>
                            </w:pPr>
                            <w:r w:rsidRPr="0028581B">
                              <w:rPr>
                                <w:b/>
                                <w:bCs/>
                                <w:color w:val="FF5050"/>
                                <w:sz w:val="36"/>
                                <w:szCs w:val="36"/>
                              </w:rPr>
                              <w:t>ATTIVABILE CON DOTE UNICA LAVORO FASE III</w:t>
                            </w:r>
                          </w:p>
                          <w:p w:rsidR="00390003" w:rsidRPr="00EC4BA7" w:rsidRDefault="00390003" w:rsidP="00647BB6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EC4BA7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 xml:space="preserve">Obiettivi: </w:t>
                            </w:r>
                          </w:p>
                          <w:p w:rsidR="00390003" w:rsidRPr="00DE3BAD" w:rsidRDefault="00390003" w:rsidP="0028581B">
                            <w:pPr>
                              <w:pStyle w:val="Paragrafoelenco"/>
                              <w:spacing w:after="0" w:line="240" w:lineRule="auto"/>
                              <w:ind w:left="644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056E4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Il corso</w:t>
                            </w:r>
                            <w:r w:rsidRPr="00DE3BAD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ha l’obiettivo di trasmettere conoscenze ed abilità relative all’area della 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Grande Distribuzione Organizzata</w:t>
                            </w:r>
                            <w:r w:rsidRPr="00DE3BAD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. Il percorso formativo permetterà di affrontare le tematiche inerenti le operazioni 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di assistenza alla clientela, la merceologia e l’allestimento scaffali. Tale profilo professionale può operare presso imprese commerciali di dimensioni medie e grandi, nei punti vendita di piccole dimensioni e nei supermercati.</w:t>
                            </w:r>
                          </w:p>
                          <w:p w:rsidR="00390003" w:rsidRPr="00DF397A" w:rsidRDefault="00390003" w:rsidP="00DE3BAD">
                            <w:pPr>
                              <w:pStyle w:val="Paragrafoelenco"/>
                              <w:spacing w:after="0" w:line="240" w:lineRule="auto"/>
                              <w:ind w:left="644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056E4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90003" w:rsidRPr="00EC4BA7" w:rsidRDefault="00390003" w:rsidP="00647BB6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EC4BA7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 xml:space="preserve">Destinatari: </w:t>
                            </w:r>
                          </w:p>
                          <w:p w:rsidR="00390003" w:rsidRDefault="00390003" w:rsidP="007640CA">
                            <w:pPr>
                              <w:pStyle w:val="Paragrafoelenco"/>
                              <w:spacing w:after="0" w:line="240" w:lineRule="auto"/>
                              <w:ind w:left="644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Disoccupati da almeno 4 mesi, maggiore di 29 anni, iscritti al Centro per l’I</w:t>
                            </w:r>
                            <w:r w:rsidRPr="004835DE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mpiego</w:t>
                            </w:r>
                          </w:p>
                          <w:p w:rsidR="00390003" w:rsidRPr="004835DE" w:rsidRDefault="00390003" w:rsidP="007640CA">
                            <w:pPr>
                              <w:pStyle w:val="Paragrafoelenco"/>
                              <w:spacing w:after="0" w:line="240" w:lineRule="auto"/>
                              <w:ind w:left="644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Residenti e/o domiciliati in Regione Lombardia </w:t>
                            </w:r>
                          </w:p>
                          <w:p w:rsidR="00390003" w:rsidRPr="00DF397A" w:rsidRDefault="00390003" w:rsidP="00EC4BA7">
                            <w:pPr>
                              <w:pStyle w:val="Paragrafoelenco"/>
                              <w:spacing w:after="0" w:line="240" w:lineRule="auto"/>
                              <w:ind w:left="284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390003" w:rsidRPr="00EC4BA7" w:rsidRDefault="00390003" w:rsidP="00647BB6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EC4BA7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>Durata e orari:</w:t>
                            </w:r>
                          </w:p>
                          <w:p w:rsidR="00390003" w:rsidRPr="00E056E4" w:rsidRDefault="00390003" w:rsidP="005C0F63">
                            <w:pPr>
                              <w:spacing w:after="0" w:line="240" w:lineRule="auto"/>
                              <w:ind w:left="644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8</w:t>
                            </w:r>
                            <w:r w:rsidRPr="00E056E4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0 ore 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– due/tre </w:t>
                            </w:r>
                            <w:r w:rsidRPr="00E056E4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giorni alla settimana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con orario </w:t>
                            </w:r>
                            <w:r w:rsidRPr="00E056E4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dalle 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9.00 alle 13.00</w:t>
                            </w:r>
                          </w:p>
                          <w:p w:rsidR="00390003" w:rsidRPr="00E056E4" w:rsidRDefault="00390003" w:rsidP="007640CA">
                            <w:pPr>
                              <w:spacing w:after="0" w:line="240" w:lineRule="auto"/>
                              <w:ind w:left="644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dal 25 febbraio al 9 aprile 2020</w:t>
                            </w:r>
                          </w:p>
                          <w:p w:rsidR="00390003" w:rsidRPr="00DF397A" w:rsidRDefault="00390003" w:rsidP="00CF1791">
                            <w:pPr>
                              <w:spacing w:after="0" w:line="240" w:lineRule="auto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90003" w:rsidRPr="00EC4BA7" w:rsidRDefault="00390003" w:rsidP="00EC4BA7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EC4BA7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 xml:space="preserve">Attestato: </w:t>
                            </w:r>
                          </w:p>
                          <w:p w:rsidR="00390003" w:rsidRPr="00DE3BAD" w:rsidRDefault="00390003" w:rsidP="00DE3BAD">
                            <w:pPr>
                              <w:ind w:left="72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DE3BAD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Al termine del percorso verranno rilasciati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:</w:t>
                            </w:r>
                            <w:r w:rsidRPr="00DE3BAD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l’ a</w:t>
                            </w:r>
                            <w:r w:rsidRPr="00DE3BAD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ttestato di 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frequenza del corso, l’attestato di </w:t>
                            </w:r>
                            <w:r w:rsidRPr="00DE3BAD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>sicurezza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generale, HACCP.</w:t>
                            </w:r>
                          </w:p>
                          <w:p w:rsidR="00390003" w:rsidRPr="00EC4BA7" w:rsidRDefault="00390003" w:rsidP="00EC4BA7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</w:pPr>
                            <w:r w:rsidRPr="00EC4BA7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 xml:space="preserve">Programma: </w:t>
                            </w:r>
                          </w:p>
                          <w:p w:rsidR="00390003" w:rsidRDefault="00390003" w:rsidP="00F84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 xml:space="preserve">Tecniche di classificazione ed identificazione delle merci </w:t>
                            </w:r>
                          </w:p>
                          <w:p w:rsidR="00390003" w:rsidRPr="00F84617" w:rsidRDefault="00390003" w:rsidP="00F84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>P</w:t>
                            </w:r>
                            <w:r w:rsidRPr="00F84617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 xml:space="preserve">rocedure di segnalazione di non conformità merci </w:t>
                            </w:r>
                          </w:p>
                          <w:p w:rsidR="00390003" w:rsidRPr="00F84617" w:rsidRDefault="00390003" w:rsidP="00F84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>Tecniche di scaffaling e</w:t>
                            </w:r>
                            <w:r w:rsidRPr="00F84617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 xml:space="preserve"> modalità di disposizione delle merci </w:t>
                            </w:r>
                          </w:p>
                          <w:p w:rsidR="00390003" w:rsidRPr="00F84617" w:rsidRDefault="00390003" w:rsidP="00F84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>T</w:t>
                            </w:r>
                            <w:r w:rsidRPr="00F84617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 xml:space="preserve">ecniche di movimentazione merci </w:t>
                            </w:r>
                          </w:p>
                          <w:p w:rsidR="00390003" w:rsidRPr="00F84617" w:rsidRDefault="00390003" w:rsidP="00F846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</w:pPr>
                            <w:r w:rsidRPr="00F84617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>Utilizz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>o</w:t>
                            </w:r>
                            <w:r w:rsidRPr="00F84617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 xml:space="preserve"> prodotti per la pulizia dei locali </w:t>
                            </w:r>
                          </w:p>
                          <w:p w:rsidR="00390003" w:rsidRDefault="00390003" w:rsidP="00F84617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Sistemi di prezzatura ed etichettatura dei prodotti </w:t>
                            </w:r>
                          </w:p>
                          <w:p w:rsidR="00390003" w:rsidRPr="00DE3BAD" w:rsidRDefault="00390003" w:rsidP="00F84617">
                            <w:pPr>
                              <w:pStyle w:val="Default"/>
                              <w:ind w:left="720"/>
                              <w:jc w:val="both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2"/>
                                <w:szCs w:val="22"/>
                              </w:rPr>
                              <w:t>Elementi di customer care e</w:t>
                            </w:r>
                            <w:r w:rsidRPr="00F84617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tecniche di comunicazione interpersonale</w:t>
                            </w:r>
                          </w:p>
                          <w:p w:rsidR="00390003" w:rsidRDefault="00390003" w:rsidP="00867E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>S</w:t>
                            </w:r>
                            <w:r w:rsidRPr="00F84617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 xml:space="preserve">icurezza nei luoghi di lavoro </w:t>
                            </w:r>
                          </w:p>
                          <w:p w:rsidR="00390003" w:rsidRDefault="00390003" w:rsidP="00867E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  <w:t>HACCP</w:t>
                            </w:r>
                          </w:p>
                          <w:p w:rsidR="00390003" w:rsidRPr="00F84617" w:rsidRDefault="00390003" w:rsidP="00867E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</w:rPr>
                            </w:pPr>
                          </w:p>
                          <w:p w:rsidR="00390003" w:rsidRPr="00E056E4" w:rsidRDefault="00390003" w:rsidP="00F0376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056E4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color w:val="3366FF"/>
                                <w:sz w:val="26"/>
                                <w:szCs w:val="26"/>
                              </w:rPr>
                              <w:t>Contatti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color w:val="3366FF"/>
                                <w:sz w:val="26"/>
                                <w:szCs w:val="26"/>
                              </w:rPr>
                              <w:t xml:space="preserve"> e sede del corso</w:t>
                            </w:r>
                            <w:r w:rsidRPr="00E056E4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:rsidR="00390003" w:rsidRPr="003E7B1A" w:rsidRDefault="00390003" w:rsidP="00E056E4">
                            <w:pPr>
                              <w:pStyle w:val="Paragrafoelenco"/>
                              <w:spacing w:after="0" w:line="240" w:lineRule="auto"/>
                              <w:ind w:left="284" w:firstLine="360"/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Cs w:val="26"/>
                              </w:rPr>
                            </w:pPr>
                            <w:r w:rsidRPr="003E7B1A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Cs w:val="26"/>
                              </w:rPr>
                              <w:t xml:space="preserve">IAL – Innovazione Apprendimento Lavoro Lombardia – Unità Organizzativa di Milano  </w:t>
                            </w:r>
                          </w:p>
                          <w:p w:rsidR="00390003" w:rsidRPr="003E7B1A" w:rsidRDefault="00390003" w:rsidP="00E056E4">
                            <w:pPr>
                              <w:pStyle w:val="Paragrafoelenco"/>
                              <w:spacing w:after="0" w:line="240" w:lineRule="auto"/>
                              <w:ind w:left="284" w:firstLine="360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szCs w:val="26"/>
                              </w:rPr>
                            </w:pPr>
                            <w:r w:rsidRPr="003E7B1A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Cs w:val="26"/>
                              </w:rPr>
                              <w:t>Viale Fulvio Testi, 42 20099 Sesto San Giovanni (MI)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Cs w:val="26"/>
                              </w:rPr>
                              <w:t xml:space="preserve"> - </w:t>
                            </w:r>
                            <w:r w:rsidRPr="003E7B1A">
                              <w:rPr>
                                <w:rFonts w:ascii="Helvetica Condensed" w:hAnsi="Helvetica Condensed" w:cs="Helvetica Condensed"/>
                                <w:i/>
                                <w:iCs/>
                                <w:szCs w:val="26"/>
                              </w:rPr>
                              <w:t>E-mail: sede.milano@ialombardia.it – Tel: 02 29515801</w:t>
                            </w:r>
                          </w:p>
                          <w:p w:rsidR="00390003" w:rsidRPr="00777B11" w:rsidRDefault="00390003" w:rsidP="00BD5286">
                            <w:pPr>
                              <w:spacing w:after="0" w:line="240" w:lineRule="auto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777B11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  <w:t>____________________________________________________________________________________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  <w:t>______________________________________________</w:t>
                            </w:r>
                            <w:r w:rsidRPr="00777B11"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  <w:t>___________________</w:t>
                            </w:r>
                            <w:r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  <w:t>_____________________</w:t>
                            </w:r>
                          </w:p>
                          <w:p w:rsidR="00390003" w:rsidRPr="008B4DFE" w:rsidRDefault="00390003" w:rsidP="00930FF2">
                            <w:pPr>
                              <w:pStyle w:val="Paragrafoelenco"/>
                              <w:spacing w:after="0" w:line="240" w:lineRule="auto"/>
                              <w:ind w:left="1440" w:hanging="731"/>
                              <w:jc w:val="center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36pt;margin-top:134.15pt;width:557.3pt;height:6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" stroked="f" strokeweight=".5pt">
                <v:textbox>
                  <w:txbxContent>
                    <w:p w:rsidR="00390003" w:rsidRDefault="00390003" w:rsidP="004835DE">
                      <w:pPr>
                        <w:pStyle w:val="Paragrafoelenco"/>
                        <w:spacing w:after="0" w:line="240" w:lineRule="auto"/>
                        <w:ind w:left="0"/>
                      </w:pPr>
                      <w:r>
                        <w:object w:dxaOrig="9749" w:dyaOrig="1800">
                          <v:shape id="_x0000_i1025" type="#_x0000_t75" style="width:536.25pt;height:99pt" o:ole="">
                            <v:imagedata r:id="rId8" o:title=""/>
                          </v:shape>
                          <o:OLEObject Type="Embed" ProgID="MSPhotoEd.3" ShapeID="_x0000_i1025" DrawAspect="Content" ObjectID="_1641126499" r:id="rId10"/>
                        </w:object>
                      </w:r>
                    </w:p>
                    <w:p w:rsidR="00390003" w:rsidRPr="0028581B" w:rsidRDefault="00390003" w:rsidP="00377E01">
                      <w:pPr>
                        <w:pStyle w:val="Paragrafoelenco"/>
                        <w:spacing w:after="0" w:line="240" w:lineRule="auto"/>
                        <w:ind w:left="284"/>
                        <w:jc w:val="center"/>
                        <w:rPr>
                          <w:b/>
                          <w:bCs/>
                          <w:color w:val="FF5050"/>
                          <w:sz w:val="40"/>
                          <w:szCs w:val="40"/>
                        </w:rPr>
                      </w:pPr>
                      <w:r w:rsidRPr="0028581B">
                        <w:rPr>
                          <w:b/>
                          <w:bCs/>
                          <w:color w:val="FF5050"/>
                          <w:sz w:val="40"/>
                          <w:szCs w:val="40"/>
                        </w:rPr>
                        <w:t xml:space="preserve">CORSO GRATUITO </w:t>
                      </w:r>
                    </w:p>
                    <w:p w:rsidR="00390003" w:rsidRDefault="00390003" w:rsidP="00377E01">
                      <w:pPr>
                        <w:pStyle w:val="Paragrafoelenco"/>
                        <w:spacing w:after="0" w:line="240" w:lineRule="auto"/>
                        <w:ind w:left="284"/>
                        <w:jc w:val="center"/>
                        <w:rPr>
                          <w:b/>
                          <w:bCs/>
                          <w:color w:val="FF5050"/>
                          <w:sz w:val="36"/>
                          <w:szCs w:val="36"/>
                        </w:rPr>
                      </w:pPr>
                      <w:r w:rsidRPr="0028581B">
                        <w:rPr>
                          <w:b/>
                          <w:bCs/>
                          <w:color w:val="FF5050"/>
                          <w:sz w:val="36"/>
                          <w:szCs w:val="36"/>
                        </w:rPr>
                        <w:t>ATTIVABILE CON DOTE UNICA LAVORO FASE III</w:t>
                      </w:r>
                    </w:p>
                    <w:p w:rsidR="00390003" w:rsidRPr="00EC4BA7" w:rsidRDefault="00390003" w:rsidP="00647BB6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</w:pPr>
                      <w:r w:rsidRPr="00EC4BA7"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  <w:t xml:space="preserve">Obiettivi: </w:t>
                      </w:r>
                    </w:p>
                    <w:p w:rsidR="00390003" w:rsidRPr="00DE3BAD" w:rsidRDefault="00390003" w:rsidP="0028581B">
                      <w:pPr>
                        <w:pStyle w:val="Paragrafoelenco"/>
                        <w:spacing w:after="0" w:line="240" w:lineRule="auto"/>
                        <w:ind w:left="644"/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</w:pPr>
                      <w:r w:rsidRPr="00E056E4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Il corso</w:t>
                      </w:r>
                      <w:r w:rsidRPr="00DE3BAD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 ha l’obiettivo di trasmettere conoscenze ed abilità relative all’area della 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Grande Distribuzione Organizzata</w:t>
                      </w:r>
                      <w:r w:rsidRPr="00DE3BAD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. Il percorso formativo permetterà di affrontare le tematiche inerenti le operazioni 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di assistenza alla clientela, la merceologia e l’allestimento scaffali. Tale profilo professionale può operare presso imprese commerciali di dimensioni medie e grandi, nei punti vendita di piccole dimensioni e nei supermercati.</w:t>
                      </w:r>
                    </w:p>
                    <w:p w:rsidR="00390003" w:rsidRPr="00DF397A" w:rsidRDefault="00390003" w:rsidP="00DE3BAD">
                      <w:pPr>
                        <w:pStyle w:val="Paragrafoelenco"/>
                        <w:spacing w:after="0" w:line="240" w:lineRule="auto"/>
                        <w:ind w:left="644"/>
                        <w:rPr>
                          <w:rFonts w:ascii="Helvetica Condensed" w:hAnsi="Helvetica Condensed" w:cs="Helvetica Condensed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E056E4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390003" w:rsidRPr="00EC4BA7" w:rsidRDefault="00390003" w:rsidP="00647BB6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</w:pPr>
                      <w:r w:rsidRPr="00EC4BA7"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  <w:t xml:space="preserve">Destinatari: </w:t>
                      </w:r>
                    </w:p>
                    <w:p w:rsidR="00390003" w:rsidRDefault="00390003" w:rsidP="007640CA">
                      <w:pPr>
                        <w:pStyle w:val="Paragrafoelenco"/>
                        <w:spacing w:after="0" w:line="240" w:lineRule="auto"/>
                        <w:ind w:left="644"/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Disoccupati da almeno 4 mesi, maggiore di 29 anni, iscritti al Centro per l’I</w:t>
                      </w:r>
                      <w:r w:rsidRPr="004835DE"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mpiego</w:t>
                      </w:r>
                    </w:p>
                    <w:p w:rsidR="00390003" w:rsidRPr="004835DE" w:rsidRDefault="00390003" w:rsidP="007640CA">
                      <w:pPr>
                        <w:pStyle w:val="Paragrafoelenco"/>
                        <w:spacing w:after="0" w:line="240" w:lineRule="auto"/>
                        <w:ind w:left="644"/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Residenti e/o domiciliati in Regione Lombardia </w:t>
                      </w:r>
                    </w:p>
                    <w:p w:rsidR="00390003" w:rsidRPr="00DF397A" w:rsidRDefault="00390003" w:rsidP="00EC4BA7">
                      <w:pPr>
                        <w:pStyle w:val="Paragrafoelenco"/>
                        <w:spacing w:after="0" w:line="240" w:lineRule="auto"/>
                        <w:ind w:left="284"/>
                        <w:rPr>
                          <w:rFonts w:ascii="Helvetica Condensed" w:hAnsi="Helvetica Condensed" w:cs="Helvetica Condensed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:rsidR="00390003" w:rsidRPr="00EC4BA7" w:rsidRDefault="00390003" w:rsidP="00647BB6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</w:pPr>
                      <w:r w:rsidRPr="00EC4BA7"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  <w:t>Durata e orari:</w:t>
                      </w:r>
                    </w:p>
                    <w:p w:rsidR="00390003" w:rsidRPr="00E056E4" w:rsidRDefault="00390003" w:rsidP="005C0F63">
                      <w:pPr>
                        <w:spacing w:after="0" w:line="240" w:lineRule="auto"/>
                        <w:ind w:left="644"/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8</w:t>
                      </w:r>
                      <w:r w:rsidRPr="00E056E4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0 ore 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– due/tre </w:t>
                      </w:r>
                      <w:r w:rsidRPr="00E056E4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giorni alla settimana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 con orario </w:t>
                      </w:r>
                      <w:r w:rsidRPr="00E056E4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dalle 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9.00 alle 13.00</w:t>
                      </w:r>
                    </w:p>
                    <w:p w:rsidR="00390003" w:rsidRPr="00E056E4" w:rsidRDefault="00390003" w:rsidP="007640CA">
                      <w:pPr>
                        <w:spacing w:after="0" w:line="240" w:lineRule="auto"/>
                        <w:ind w:left="644"/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dal 25 febbraio al 9 aprile 2020</w:t>
                      </w:r>
                    </w:p>
                    <w:p w:rsidR="00390003" w:rsidRPr="00DF397A" w:rsidRDefault="00390003" w:rsidP="00CF1791">
                      <w:pPr>
                        <w:spacing w:after="0" w:line="240" w:lineRule="auto"/>
                        <w:rPr>
                          <w:rFonts w:ascii="Helvetica Condensed" w:hAnsi="Helvetica Condensed" w:cs="Helvetica Condense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90003" w:rsidRPr="00EC4BA7" w:rsidRDefault="00390003" w:rsidP="00EC4BA7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</w:pPr>
                      <w:r w:rsidRPr="00EC4BA7"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  <w:t xml:space="preserve">Attestato: </w:t>
                      </w:r>
                    </w:p>
                    <w:p w:rsidR="00390003" w:rsidRPr="00DE3BAD" w:rsidRDefault="00390003" w:rsidP="00DE3BAD">
                      <w:pPr>
                        <w:ind w:left="720"/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</w:pPr>
                      <w:r w:rsidRPr="00DE3BAD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Al termine del percorso verranno rilasciati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:</w:t>
                      </w:r>
                      <w:r w:rsidRPr="00DE3BAD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l’ a</w:t>
                      </w:r>
                      <w:r w:rsidRPr="00DE3BAD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ttestato di 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frequenza del corso, l’attestato di </w:t>
                      </w:r>
                      <w:r w:rsidRPr="00DE3BAD"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>sicurezza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6"/>
                          <w:szCs w:val="26"/>
                        </w:rPr>
                        <w:t xml:space="preserve"> generale, HACCP.</w:t>
                      </w:r>
                    </w:p>
                    <w:p w:rsidR="00390003" w:rsidRPr="00EC4BA7" w:rsidRDefault="00390003" w:rsidP="00EC4BA7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</w:pPr>
                      <w:r w:rsidRPr="00EC4BA7">
                        <w:rPr>
                          <w:rFonts w:ascii="Helvetica Condensed" w:hAnsi="Helvetica Condensed" w:cs="Helvetica Condensed"/>
                          <w:b/>
                          <w:bCs/>
                          <w:color w:val="3366FF"/>
                          <w:sz w:val="28"/>
                          <w:szCs w:val="28"/>
                        </w:rPr>
                        <w:t xml:space="preserve">Programma: </w:t>
                      </w:r>
                    </w:p>
                    <w:p w:rsidR="00390003" w:rsidRDefault="00390003" w:rsidP="00F84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 xml:space="preserve">Tecniche di classificazione ed identificazione delle merci </w:t>
                      </w:r>
                    </w:p>
                    <w:p w:rsidR="00390003" w:rsidRPr="00F84617" w:rsidRDefault="00390003" w:rsidP="00F84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>P</w:t>
                      </w:r>
                      <w:r w:rsidRPr="00F84617"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 xml:space="preserve">rocedure di segnalazione di non conformità merci </w:t>
                      </w:r>
                    </w:p>
                    <w:p w:rsidR="00390003" w:rsidRPr="00F84617" w:rsidRDefault="00390003" w:rsidP="00F84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>Tecniche di scaffaling e</w:t>
                      </w:r>
                      <w:r w:rsidRPr="00F84617"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 xml:space="preserve"> modalità di disposizione delle merci </w:t>
                      </w:r>
                    </w:p>
                    <w:p w:rsidR="00390003" w:rsidRPr="00F84617" w:rsidRDefault="00390003" w:rsidP="00F84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>T</w:t>
                      </w:r>
                      <w:r w:rsidRPr="00F84617"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 xml:space="preserve">ecniche di movimentazione merci </w:t>
                      </w:r>
                    </w:p>
                    <w:p w:rsidR="00390003" w:rsidRPr="00F84617" w:rsidRDefault="00390003" w:rsidP="00F846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</w:pPr>
                      <w:r w:rsidRPr="00F84617"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>Utilizz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>o</w:t>
                      </w:r>
                      <w:r w:rsidRPr="00F84617"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 xml:space="preserve"> prodotti per la pulizia dei locali </w:t>
                      </w:r>
                    </w:p>
                    <w:p w:rsidR="00390003" w:rsidRDefault="00390003" w:rsidP="00F84617">
                      <w:pPr>
                        <w:pStyle w:val="Default"/>
                        <w:ind w:left="720"/>
                        <w:jc w:val="both"/>
                        <w:rPr>
                          <w:rFonts w:ascii="Helvetica Condensed" w:hAnsi="Helvetica Condensed" w:cs="Helvetica Condensed"/>
                          <w:i/>
                          <w:iCs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Sistemi di prezzatura ed etichettatura dei prodotti </w:t>
                      </w:r>
                    </w:p>
                    <w:p w:rsidR="00390003" w:rsidRPr="00DE3BAD" w:rsidRDefault="00390003" w:rsidP="00F84617">
                      <w:pPr>
                        <w:pStyle w:val="Default"/>
                        <w:ind w:left="720"/>
                        <w:jc w:val="both"/>
                        <w:rPr>
                          <w:rFonts w:ascii="Helvetica Condensed" w:hAnsi="Helvetica Condensed" w:cs="Helvetica Condensed"/>
                          <w:i/>
                          <w:iCs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 w:val="22"/>
                          <w:szCs w:val="22"/>
                        </w:rPr>
                        <w:t>Elementi di customer care e</w:t>
                      </w:r>
                      <w:r w:rsidRPr="00F84617">
                        <w:rPr>
                          <w:rFonts w:ascii="Helvetica Condensed" w:hAnsi="Helvetica Condensed" w:cs="Helvetica Condensed"/>
                          <w:i/>
                          <w:iCs/>
                          <w:sz w:val="22"/>
                          <w:szCs w:val="22"/>
                        </w:rPr>
                        <w:t xml:space="preserve"> tecniche di comunicazione interpersonale</w:t>
                      </w:r>
                    </w:p>
                    <w:p w:rsidR="00390003" w:rsidRDefault="00390003" w:rsidP="00867E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>S</w:t>
                      </w:r>
                      <w:r w:rsidRPr="00F84617"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 xml:space="preserve">icurezza nei luoghi di lavoro </w:t>
                      </w:r>
                    </w:p>
                    <w:p w:rsidR="00390003" w:rsidRDefault="00390003" w:rsidP="00867E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  <w:t>HACCP</w:t>
                      </w:r>
                    </w:p>
                    <w:p w:rsidR="00390003" w:rsidRPr="00F84617" w:rsidRDefault="00390003" w:rsidP="00867E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 Condensed" w:hAnsi="Helvetica Condensed" w:cs="Helvetica Condensed"/>
                          <w:i/>
                          <w:iCs/>
                        </w:rPr>
                      </w:pPr>
                    </w:p>
                    <w:p w:rsidR="00390003" w:rsidRPr="00E056E4" w:rsidRDefault="00390003" w:rsidP="00F0376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E056E4"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color w:val="3366FF"/>
                          <w:sz w:val="26"/>
                          <w:szCs w:val="26"/>
                        </w:rPr>
                        <w:t>Contatti</w:t>
                      </w:r>
                      <w:r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color w:val="3366FF"/>
                          <w:sz w:val="26"/>
                          <w:szCs w:val="26"/>
                        </w:rPr>
                        <w:t xml:space="preserve"> e sede del corso</w:t>
                      </w:r>
                      <w:r w:rsidRPr="00E056E4"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color w:val="0070C0"/>
                          <w:sz w:val="26"/>
                          <w:szCs w:val="26"/>
                        </w:rPr>
                        <w:t xml:space="preserve">: </w:t>
                      </w:r>
                    </w:p>
                    <w:p w:rsidR="00390003" w:rsidRPr="003E7B1A" w:rsidRDefault="00390003" w:rsidP="00E056E4">
                      <w:pPr>
                        <w:pStyle w:val="Paragrafoelenco"/>
                        <w:spacing w:after="0" w:line="240" w:lineRule="auto"/>
                        <w:ind w:left="284" w:firstLine="360"/>
                        <w:rPr>
                          <w:rFonts w:ascii="Helvetica Condensed" w:hAnsi="Helvetica Condensed" w:cs="Helvetica Condensed"/>
                          <w:i/>
                          <w:iCs/>
                          <w:szCs w:val="26"/>
                        </w:rPr>
                      </w:pPr>
                      <w:r w:rsidRPr="003E7B1A">
                        <w:rPr>
                          <w:rFonts w:ascii="Helvetica Condensed" w:hAnsi="Helvetica Condensed" w:cs="Helvetica Condensed"/>
                          <w:i/>
                          <w:iCs/>
                          <w:szCs w:val="26"/>
                        </w:rPr>
                        <w:t xml:space="preserve">IAL – Innovazione Apprendimento Lavoro Lombardia – Unità Organizzativa di Milano  </w:t>
                      </w:r>
                    </w:p>
                    <w:p w:rsidR="00390003" w:rsidRPr="003E7B1A" w:rsidRDefault="00390003" w:rsidP="00E056E4">
                      <w:pPr>
                        <w:pStyle w:val="Paragrafoelenco"/>
                        <w:spacing w:after="0" w:line="240" w:lineRule="auto"/>
                        <w:ind w:left="284" w:firstLine="360"/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szCs w:val="26"/>
                        </w:rPr>
                      </w:pPr>
                      <w:r w:rsidRPr="003E7B1A">
                        <w:rPr>
                          <w:rFonts w:ascii="Helvetica Condensed" w:hAnsi="Helvetica Condensed" w:cs="Helvetica Condensed"/>
                          <w:i/>
                          <w:iCs/>
                          <w:szCs w:val="26"/>
                        </w:rPr>
                        <w:t>Viale Fulvio Testi, 42 20099 Sesto San Giovanni (MI)</w:t>
                      </w:r>
                      <w:r>
                        <w:rPr>
                          <w:rFonts w:ascii="Helvetica Condensed" w:hAnsi="Helvetica Condensed" w:cs="Helvetica Condensed"/>
                          <w:i/>
                          <w:iCs/>
                          <w:szCs w:val="26"/>
                        </w:rPr>
                        <w:t xml:space="preserve"> - </w:t>
                      </w:r>
                      <w:r w:rsidRPr="003E7B1A">
                        <w:rPr>
                          <w:rFonts w:ascii="Helvetica Condensed" w:hAnsi="Helvetica Condensed" w:cs="Helvetica Condensed"/>
                          <w:i/>
                          <w:iCs/>
                          <w:szCs w:val="26"/>
                        </w:rPr>
                        <w:t>E-mail: sede.milano@ialombardia.it – Tel: 02 29515801</w:t>
                      </w:r>
                    </w:p>
                    <w:p w:rsidR="00390003" w:rsidRPr="00777B11" w:rsidRDefault="00390003" w:rsidP="00BD5286">
                      <w:pPr>
                        <w:spacing w:after="0" w:line="240" w:lineRule="auto"/>
                        <w:rPr>
                          <w:rFonts w:ascii="Helvetica Condensed" w:hAnsi="Helvetica Condensed" w:cs="Helvetica Condensed"/>
                          <w:b/>
                          <w:bCs/>
                          <w:color w:val="0070C0"/>
                          <w:sz w:val="14"/>
                          <w:szCs w:val="14"/>
                        </w:rPr>
                      </w:pPr>
                      <w:r w:rsidRPr="00777B11">
                        <w:rPr>
                          <w:rFonts w:ascii="Helvetica Condensed" w:hAnsi="Helvetica Condensed" w:cs="Helvetica Condensed"/>
                          <w:b/>
                          <w:bCs/>
                          <w:color w:val="0070C0"/>
                          <w:sz w:val="14"/>
                          <w:szCs w:val="14"/>
                        </w:rPr>
                        <w:t>____________________________________________________________________________________</w:t>
                      </w:r>
                      <w:r>
                        <w:rPr>
                          <w:rFonts w:ascii="Helvetica Condensed" w:hAnsi="Helvetica Condensed" w:cs="Helvetica Condensed"/>
                          <w:b/>
                          <w:bCs/>
                          <w:color w:val="0070C0"/>
                          <w:sz w:val="14"/>
                          <w:szCs w:val="14"/>
                        </w:rPr>
                        <w:t>______________________________________________</w:t>
                      </w:r>
                      <w:r w:rsidRPr="00777B11">
                        <w:rPr>
                          <w:rFonts w:ascii="Helvetica Condensed" w:hAnsi="Helvetica Condensed" w:cs="Helvetica Condensed"/>
                          <w:b/>
                          <w:bCs/>
                          <w:color w:val="0070C0"/>
                          <w:sz w:val="14"/>
                          <w:szCs w:val="14"/>
                        </w:rPr>
                        <w:t>___________________</w:t>
                      </w:r>
                      <w:r>
                        <w:rPr>
                          <w:rFonts w:ascii="Helvetica Condensed" w:hAnsi="Helvetica Condensed" w:cs="Helvetica Condensed"/>
                          <w:b/>
                          <w:bCs/>
                          <w:color w:val="0070C0"/>
                          <w:sz w:val="14"/>
                          <w:szCs w:val="14"/>
                        </w:rPr>
                        <w:t>_____________________</w:t>
                      </w:r>
                    </w:p>
                    <w:p w:rsidR="00390003" w:rsidRPr="008B4DFE" w:rsidRDefault="00390003" w:rsidP="00930FF2">
                      <w:pPr>
                        <w:pStyle w:val="Paragrafoelenco"/>
                        <w:spacing w:after="0" w:line="240" w:lineRule="auto"/>
                        <w:ind w:left="1440" w:hanging="731"/>
                        <w:jc w:val="center"/>
                        <w:rPr>
                          <w:rFonts w:ascii="Helvetica Condensed" w:hAnsi="Helvetica Condensed" w:cs="Helvetica Condensed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1017905</wp:posOffset>
                </wp:positionV>
                <wp:extent cx="7840980" cy="685800"/>
                <wp:effectExtent l="0" t="0" r="0" b="127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0980" cy="685800"/>
                        </a:xfrm>
                        <a:prstGeom prst="rect">
                          <a:avLst/>
                        </a:prstGeom>
                        <a:solidFill>
                          <a:srgbClr val="0056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003" w:rsidRPr="00132791" w:rsidRDefault="00390003" w:rsidP="000B1867">
                            <w:pPr>
                              <w:spacing w:after="0" w:line="40" w:lineRule="exact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6"/>
                                <w:szCs w:val="6"/>
                              </w:rPr>
                            </w:pPr>
                          </w:p>
                          <w:p w:rsidR="00390003" w:rsidRPr="002374EE" w:rsidRDefault="00390003" w:rsidP="004835DE">
                            <w:pPr>
                              <w:spacing w:after="0" w:line="240" w:lineRule="auto"/>
                              <w:jc w:val="center"/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color w:val="FFCC0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Helvetica Condensed" w:hAnsi="Helvetica Condensed" w:cs="Helvetica Condensed"/>
                                <w:b/>
                                <w:bCs/>
                                <w:i/>
                                <w:iCs/>
                                <w:color w:val="FFCC00"/>
                                <w:sz w:val="54"/>
                                <w:szCs w:val="54"/>
                              </w:rPr>
                              <w:t>Addetto/a alle vendite nella GDO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-1in;margin-top:80.15pt;width:617.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" fillcolor="#00569d" stroked="f" strokeweight=".5pt">
                <v:textbox>
                  <w:txbxContent>
                    <w:p w:rsidR="00390003" w:rsidRPr="00132791" w:rsidRDefault="00390003" w:rsidP="000B1867">
                      <w:pPr>
                        <w:spacing w:after="0" w:line="40" w:lineRule="exact"/>
                        <w:jc w:val="center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6"/>
                          <w:szCs w:val="6"/>
                        </w:rPr>
                      </w:pPr>
                    </w:p>
                    <w:p w:rsidR="00390003" w:rsidRPr="002374EE" w:rsidRDefault="00390003" w:rsidP="004835DE">
                      <w:pPr>
                        <w:spacing w:after="0" w:line="240" w:lineRule="auto"/>
                        <w:jc w:val="center"/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color w:val="FFCC00"/>
                          <w:sz w:val="54"/>
                          <w:szCs w:val="54"/>
                        </w:rPr>
                      </w:pPr>
                      <w:r>
                        <w:rPr>
                          <w:rFonts w:ascii="Helvetica Condensed" w:hAnsi="Helvetica Condensed" w:cs="Helvetica Condensed"/>
                          <w:b/>
                          <w:bCs/>
                          <w:i/>
                          <w:iCs/>
                          <w:color w:val="FFCC00"/>
                          <w:sz w:val="54"/>
                          <w:szCs w:val="54"/>
                        </w:rPr>
                        <w:t>Addetto/a alle vendite nella GDO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10047605</wp:posOffset>
                </wp:positionV>
                <wp:extent cx="7612380" cy="45085"/>
                <wp:effectExtent l="0" t="0" r="0" b="3810"/>
                <wp:wrapNone/>
                <wp:docPr id="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612380" cy="45085"/>
                        </a:xfrm>
                        <a:prstGeom prst="rect">
                          <a:avLst/>
                        </a:prstGeom>
                        <a:solidFill>
                          <a:srgbClr val="0056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003" w:rsidRPr="00132791" w:rsidRDefault="00390003" w:rsidP="000B1867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margin-left:-63pt;margin-top:791.15pt;width:599.4pt;height:3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" fillcolor="#00569d" stroked="f" strokeweight=".5pt">
                <v:textbox>
                  <w:txbxContent>
                    <w:p w:rsidR="00390003" w:rsidRPr="00132791" w:rsidRDefault="00390003" w:rsidP="000B1867">
                      <w:pPr>
                        <w:jc w:val="center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90003" w:rsidRPr="003967DF" w:rsidSect="003967DF">
      <w:headerReference w:type="default" r:id="rId11"/>
      <w:pgSz w:w="11906" w:h="16838"/>
      <w:pgMar w:top="567" w:right="1134" w:bottom="1134" w:left="1134" w:header="5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87" w:rsidRDefault="00537D87" w:rsidP="000B1867">
      <w:pPr>
        <w:spacing w:after="0" w:line="240" w:lineRule="auto"/>
      </w:pPr>
      <w:r>
        <w:separator/>
      </w:r>
    </w:p>
  </w:endnote>
  <w:endnote w:type="continuationSeparator" w:id="0">
    <w:p w:rsidR="00537D87" w:rsidRDefault="00537D87" w:rsidP="000B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87" w:rsidRDefault="00537D87" w:rsidP="000B1867">
      <w:pPr>
        <w:spacing w:after="0" w:line="240" w:lineRule="auto"/>
      </w:pPr>
      <w:r>
        <w:separator/>
      </w:r>
    </w:p>
  </w:footnote>
  <w:footnote w:type="continuationSeparator" w:id="0">
    <w:p w:rsidR="00537D87" w:rsidRDefault="00537D87" w:rsidP="000B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03" w:rsidRPr="003967DF" w:rsidRDefault="007B7B6F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-801370</wp:posOffset>
          </wp:positionV>
          <wp:extent cx="7504430" cy="2149475"/>
          <wp:effectExtent l="0" t="0" r="127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214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.25pt;height:60pt" o:bullet="t">
        <v:imagedata r:id="rId1" o:title=""/>
      </v:shape>
    </w:pict>
  </w:numPicBullet>
  <w:abstractNum w:abstractNumId="0">
    <w:nsid w:val="FFFFFF7C"/>
    <w:multiLevelType w:val="singleLevel"/>
    <w:tmpl w:val="E9E81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A28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2870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A06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E6F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29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16A8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30BA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EC4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AC1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F6CB4"/>
    <w:multiLevelType w:val="hybridMultilevel"/>
    <w:tmpl w:val="138A0C7E"/>
    <w:lvl w:ilvl="0" w:tplc="9DD21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A7544C"/>
    <w:multiLevelType w:val="hybridMultilevel"/>
    <w:tmpl w:val="3B36EBF8"/>
    <w:lvl w:ilvl="0" w:tplc="9DD21DC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A6B5B67"/>
    <w:multiLevelType w:val="hybridMultilevel"/>
    <w:tmpl w:val="7882A36E"/>
    <w:lvl w:ilvl="0" w:tplc="9DD21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BA65A9"/>
    <w:multiLevelType w:val="hybridMultilevel"/>
    <w:tmpl w:val="A1D4D212"/>
    <w:lvl w:ilvl="0" w:tplc="9DD21DC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F80FC1"/>
    <w:multiLevelType w:val="hybridMultilevel"/>
    <w:tmpl w:val="E772A452"/>
    <w:lvl w:ilvl="0" w:tplc="9DD21DC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2FD0"/>
    <w:multiLevelType w:val="hybridMultilevel"/>
    <w:tmpl w:val="EFB47B0A"/>
    <w:lvl w:ilvl="0" w:tplc="9DD21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A73DE"/>
    <w:multiLevelType w:val="hybridMultilevel"/>
    <w:tmpl w:val="A63CBC9E"/>
    <w:lvl w:ilvl="0" w:tplc="9DD21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2EE"/>
    <w:multiLevelType w:val="hybridMultilevel"/>
    <w:tmpl w:val="B3BA534C"/>
    <w:lvl w:ilvl="0" w:tplc="9DD21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542BF"/>
    <w:multiLevelType w:val="hybridMultilevel"/>
    <w:tmpl w:val="BD30715C"/>
    <w:lvl w:ilvl="0" w:tplc="9DD21DC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E0459C"/>
    <w:multiLevelType w:val="hybridMultilevel"/>
    <w:tmpl w:val="5BA2F2B0"/>
    <w:lvl w:ilvl="0" w:tplc="E5266F96">
      <w:numFmt w:val="bullet"/>
      <w:lvlText w:val="•"/>
      <w:lvlJc w:val="left"/>
      <w:pPr>
        <w:ind w:left="1065" w:hanging="705"/>
      </w:pPr>
      <w:rPr>
        <w:rFonts w:ascii="Helvetica Condensed" w:eastAsia="Times New Roman" w:hAnsi="Helvetica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54E1B"/>
    <w:multiLevelType w:val="hybridMultilevel"/>
    <w:tmpl w:val="375A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94B36"/>
    <w:multiLevelType w:val="hybridMultilevel"/>
    <w:tmpl w:val="553431AE"/>
    <w:lvl w:ilvl="0" w:tplc="9DD21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6381B"/>
    <w:multiLevelType w:val="hybridMultilevel"/>
    <w:tmpl w:val="6804DB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BC20E9"/>
    <w:multiLevelType w:val="hybridMultilevel"/>
    <w:tmpl w:val="A462E658"/>
    <w:lvl w:ilvl="0" w:tplc="9DD21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11915"/>
    <w:multiLevelType w:val="hybridMultilevel"/>
    <w:tmpl w:val="0044984C"/>
    <w:lvl w:ilvl="0" w:tplc="9DD21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84E45"/>
    <w:multiLevelType w:val="hybridMultilevel"/>
    <w:tmpl w:val="E1668B6A"/>
    <w:lvl w:ilvl="0" w:tplc="9DD21DC6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19"/>
  </w:num>
  <w:num w:numId="5">
    <w:abstractNumId w:val="12"/>
  </w:num>
  <w:num w:numId="6">
    <w:abstractNumId w:val="10"/>
  </w:num>
  <w:num w:numId="7">
    <w:abstractNumId w:val="15"/>
  </w:num>
  <w:num w:numId="8">
    <w:abstractNumId w:val="16"/>
  </w:num>
  <w:num w:numId="9">
    <w:abstractNumId w:val="23"/>
  </w:num>
  <w:num w:numId="10">
    <w:abstractNumId w:val="22"/>
  </w:num>
  <w:num w:numId="11">
    <w:abstractNumId w:val="21"/>
  </w:num>
  <w:num w:numId="12">
    <w:abstractNumId w:val="14"/>
  </w:num>
  <w:num w:numId="13">
    <w:abstractNumId w:val="11"/>
  </w:num>
  <w:num w:numId="14">
    <w:abstractNumId w:val="18"/>
  </w:num>
  <w:num w:numId="15">
    <w:abstractNumId w:val="13"/>
  </w:num>
  <w:num w:numId="16">
    <w:abstractNumId w:val="25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67"/>
    <w:rsid w:val="0001518A"/>
    <w:rsid w:val="00070D4F"/>
    <w:rsid w:val="00085180"/>
    <w:rsid w:val="000A7808"/>
    <w:rsid w:val="000B1867"/>
    <w:rsid w:val="000D7416"/>
    <w:rsid w:val="000F1514"/>
    <w:rsid w:val="000F3DD2"/>
    <w:rsid w:val="00107B69"/>
    <w:rsid w:val="0011518F"/>
    <w:rsid w:val="00115998"/>
    <w:rsid w:val="00132791"/>
    <w:rsid w:val="001470D0"/>
    <w:rsid w:val="0014797E"/>
    <w:rsid w:val="001701E0"/>
    <w:rsid w:val="00187FF0"/>
    <w:rsid w:val="001A0867"/>
    <w:rsid w:val="001A0998"/>
    <w:rsid w:val="001A558D"/>
    <w:rsid w:val="001C643D"/>
    <w:rsid w:val="001D45F8"/>
    <w:rsid w:val="001E591E"/>
    <w:rsid w:val="001F0627"/>
    <w:rsid w:val="00204ACC"/>
    <w:rsid w:val="002374EE"/>
    <w:rsid w:val="002572D2"/>
    <w:rsid w:val="00264351"/>
    <w:rsid w:val="00273BC8"/>
    <w:rsid w:val="0028581B"/>
    <w:rsid w:val="002867E3"/>
    <w:rsid w:val="0029394E"/>
    <w:rsid w:val="002C20D8"/>
    <w:rsid w:val="002D3F10"/>
    <w:rsid w:val="00311C67"/>
    <w:rsid w:val="00325699"/>
    <w:rsid w:val="0034296C"/>
    <w:rsid w:val="00355360"/>
    <w:rsid w:val="00377E01"/>
    <w:rsid w:val="00381209"/>
    <w:rsid w:val="0038308E"/>
    <w:rsid w:val="00390003"/>
    <w:rsid w:val="003967DF"/>
    <w:rsid w:val="003B0DD6"/>
    <w:rsid w:val="003D7642"/>
    <w:rsid w:val="003E7B1A"/>
    <w:rsid w:val="004245EA"/>
    <w:rsid w:val="004610E8"/>
    <w:rsid w:val="004614D0"/>
    <w:rsid w:val="0048036A"/>
    <w:rsid w:val="004835DE"/>
    <w:rsid w:val="00490E68"/>
    <w:rsid w:val="00491A72"/>
    <w:rsid w:val="00492F1F"/>
    <w:rsid w:val="004A0B2F"/>
    <w:rsid w:val="004A42AD"/>
    <w:rsid w:val="004C6824"/>
    <w:rsid w:val="004F1B64"/>
    <w:rsid w:val="004F647E"/>
    <w:rsid w:val="00503160"/>
    <w:rsid w:val="00505BE5"/>
    <w:rsid w:val="00510D34"/>
    <w:rsid w:val="0052694B"/>
    <w:rsid w:val="00527917"/>
    <w:rsid w:val="00537D87"/>
    <w:rsid w:val="00563488"/>
    <w:rsid w:val="00596A52"/>
    <w:rsid w:val="005A0988"/>
    <w:rsid w:val="005C0F63"/>
    <w:rsid w:val="005C4B39"/>
    <w:rsid w:val="006030E3"/>
    <w:rsid w:val="00605EE4"/>
    <w:rsid w:val="00607495"/>
    <w:rsid w:val="00612E0A"/>
    <w:rsid w:val="00645256"/>
    <w:rsid w:val="00647BB6"/>
    <w:rsid w:val="00660E6E"/>
    <w:rsid w:val="006A01A7"/>
    <w:rsid w:val="006A15DC"/>
    <w:rsid w:val="006A3324"/>
    <w:rsid w:val="006A5E5D"/>
    <w:rsid w:val="006B32EE"/>
    <w:rsid w:val="006B65D7"/>
    <w:rsid w:val="006C0DDA"/>
    <w:rsid w:val="006D4BF0"/>
    <w:rsid w:val="006E3F70"/>
    <w:rsid w:val="00706788"/>
    <w:rsid w:val="007138F3"/>
    <w:rsid w:val="007640CA"/>
    <w:rsid w:val="00777B11"/>
    <w:rsid w:val="007813E5"/>
    <w:rsid w:val="00783B85"/>
    <w:rsid w:val="00785661"/>
    <w:rsid w:val="007A10FB"/>
    <w:rsid w:val="007B7B6F"/>
    <w:rsid w:val="007C5EA7"/>
    <w:rsid w:val="007C7A45"/>
    <w:rsid w:val="007E3ACC"/>
    <w:rsid w:val="007F02A1"/>
    <w:rsid w:val="00835FDE"/>
    <w:rsid w:val="00843450"/>
    <w:rsid w:val="00851422"/>
    <w:rsid w:val="00860E0F"/>
    <w:rsid w:val="00867EB0"/>
    <w:rsid w:val="008B13F2"/>
    <w:rsid w:val="008B1B65"/>
    <w:rsid w:val="008B4DFE"/>
    <w:rsid w:val="008B6A8E"/>
    <w:rsid w:val="008D77B9"/>
    <w:rsid w:val="008F3A47"/>
    <w:rsid w:val="008F66D3"/>
    <w:rsid w:val="00924AA3"/>
    <w:rsid w:val="00930FF2"/>
    <w:rsid w:val="00937BC0"/>
    <w:rsid w:val="00942FA9"/>
    <w:rsid w:val="00944780"/>
    <w:rsid w:val="0096285E"/>
    <w:rsid w:val="009968CF"/>
    <w:rsid w:val="009A7E3A"/>
    <w:rsid w:val="009C7B71"/>
    <w:rsid w:val="009E62E9"/>
    <w:rsid w:val="009E7F53"/>
    <w:rsid w:val="009F6484"/>
    <w:rsid w:val="00A16715"/>
    <w:rsid w:val="00A27AEB"/>
    <w:rsid w:val="00A4797F"/>
    <w:rsid w:val="00A50042"/>
    <w:rsid w:val="00A62126"/>
    <w:rsid w:val="00A71550"/>
    <w:rsid w:val="00A84575"/>
    <w:rsid w:val="00A9043C"/>
    <w:rsid w:val="00A95E66"/>
    <w:rsid w:val="00AA062D"/>
    <w:rsid w:val="00AB15FD"/>
    <w:rsid w:val="00B2018B"/>
    <w:rsid w:val="00B258A2"/>
    <w:rsid w:val="00B26D77"/>
    <w:rsid w:val="00B358C7"/>
    <w:rsid w:val="00B4538F"/>
    <w:rsid w:val="00B77DF8"/>
    <w:rsid w:val="00BD5286"/>
    <w:rsid w:val="00BD54E9"/>
    <w:rsid w:val="00BF52DF"/>
    <w:rsid w:val="00C22449"/>
    <w:rsid w:val="00C33234"/>
    <w:rsid w:val="00C336FB"/>
    <w:rsid w:val="00C558B7"/>
    <w:rsid w:val="00C61147"/>
    <w:rsid w:val="00C63F84"/>
    <w:rsid w:val="00C656CD"/>
    <w:rsid w:val="00C80EC1"/>
    <w:rsid w:val="00CB7C0C"/>
    <w:rsid w:val="00CD4A85"/>
    <w:rsid w:val="00CE135D"/>
    <w:rsid w:val="00CF1791"/>
    <w:rsid w:val="00CF2DA5"/>
    <w:rsid w:val="00CF5254"/>
    <w:rsid w:val="00D0148F"/>
    <w:rsid w:val="00D23354"/>
    <w:rsid w:val="00D26F8E"/>
    <w:rsid w:val="00D276A5"/>
    <w:rsid w:val="00D424D0"/>
    <w:rsid w:val="00D42B75"/>
    <w:rsid w:val="00D439AE"/>
    <w:rsid w:val="00D4532E"/>
    <w:rsid w:val="00D73BC2"/>
    <w:rsid w:val="00DA36F1"/>
    <w:rsid w:val="00DE235E"/>
    <w:rsid w:val="00DE3BAD"/>
    <w:rsid w:val="00DF07F9"/>
    <w:rsid w:val="00DF397A"/>
    <w:rsid w:val="00DF7D7A"/>
    <w:rsid w:val="00E056E4"/>
    <w:rsid w:val="00E05F77"/>
    <w:rsid w:val="00E42E8E"/>
    <w:rsid w:val="00E76E62"/>
    <w:rsid w:val="00EC4BA7"/>
    <w:rsid w:val="00F03768"/>
    <w:rsid w:val="00F119E4"/>
    <w:rsid w:val="00F47865"/>
    <w:rsid w:val="00F55F1D"/>
    <w:rsid w:val="00F5697A"/>
    <w:rsid w:val="00F84617"/>
    <w:rsid w:val="00F87D21"/>
    <w:rsid w:val="00FB4FED"/>
    <w:rsid w:val="00FC608F"/>
    <w:rsid w:val="00FE20EA"/>
    <w:rsid w:val="00FE4537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867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B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8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B1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86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B1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867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9C7B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B13F2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6B6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F1791"/>
    <w:rPr>
      <w:rFonts w:ascii="Courier New" w:hAnsi="Courier New" w:cs="Courier New"/>
      <w:lang w:val="it-IT" w:eastAsia="it-IT"/>
    </w:rPr>
  </w:style>
  <w:style w:type="paragraph" w:customStyle="1" w:styleId="Style7">
    <w:name w:val="Style7"/>
    <w:basedOn w:val="Normale"/>
    <w:uiPriority w:val="99"/>
    <w:rsid w:val="00DE3BA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  <w:lang w:eastAsia="it-IT"/>
    </w:rPr>
  </w:style>
  <w:style w:type="paragraph" w:customStyle="1" w:styleId="Default">
    <w:name w:val="Default"/>
    <w:uiPriority w:val="99"/>
    <w:rsid w:val="00DE3B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867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B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8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B1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86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B1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867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9C7B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B13F2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6B6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F1791"/>
    <w:rPr>
      <w:rFonts w:ascii="Courier New" w:hAnsi="Courier New" w:cs="Courier New"/>
      <w:lang w:val="it-IT" w:eastAsia="it-IT"/>
    </w:rPr>
  </w:style>
  <w:style w:type="paragraph" w:customStyle="1" w:styleId="Style7">
    <w:name w:val="Style7"/>
    <w:basedOn w:val="Normale"/>
    <w:uiPriority w:val="99"/>
    <w:rsid w:val="00DE3BA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  <w:lang w:eastAsia="it-IT"/>
    </w:rPr>
  </w:style>
  <w:style w:type="paragraph" w:customStyle="1" w:styleId="Default">
    <w:name w:val="Default"/>
    <w:uiPriority w:val="99"/>
    <w:rsid w:val="00DE3B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RobertoMeazza</dc:creator>
  <cp:lastModifiedBy>BARBARAG</cp:lastModifiedBy>
  <cp:revision>2</cp:revision>
  <cp:lastPrinted>2019-01-31T09:07:00Z</cp:lastPrinted>
  <dcterms:created xsi:type="dcterms:W3CDTF">2020-01-21T14:42:00Z</dcterms:created>
  <dcterms:modified xsi:type="dcterms:W3CDTF">2020-01-21T14:42:00Z</dcterms:modified>
</cp:coreProperties>
</file>